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83E5C33" w:rsidR="005C6DCE" w:rsidRPr="0080358B" w:rsidRDefault="00E01292" w:rsidP="005C6DCE">
      <w:pPr>
        <w:spacing w:after="0"/>
        <w:jc w:val="right"/>
        <w:rPr>
          <w:sz w:val="22"/>
          <w:szCs w:val="18"/>
          <w:lang w:val="en-US"/>
        </w:rPr>
      </w:pPr>
      <w:r>
        <w:rPr>
          <w:sz w:val="22"/>
          <w:szCs w:val="18"/>
          <w:lang w:val="en-US"/>
        </w:rPr>
        <w:t>11/02/2026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E01292"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21C8D720" w:rsidR="006938F5" w:rsidRDefault="00E01292" w:rsidP="006718D3">
            <w:pPr>
              <w:spacing w:after="0"/>
              <w:jc w:val="left"/>
            </w:pPr>
            <w:r>
              <w:t>TRADE.E.2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4451F3D6" w:rsidR="006938F5" w:rsidRDefault="00E01292" w:rsidP="006718D3">
            <w:pPr>
              <w:spacing w:after="0"/>
              <w:jc w:val="left"/>
            </w:pPr>
            <w:r>
              <w:t>464701</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1588A1A7" w:rsidR="4EEB584D" w:rsidRDefault="00E01292"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76726487" w:rsidR="006938F5" w:rsidRDefault="00E01292"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708A23EE" w:rsidR="3C2D33B5" w:rsidRDefault="00E01292" w:rsidP="14270372">
            <w:pPr>
              <w:spacing w:after="0"/>
              <w:jc w:val="left"/>
            </w:pPr>
            <w:r>
              <w:t>Brussels</w:t>
            </w:r>
          </w:p>
          <w:p w14:paraId="6B7C1AA9" w14:textId="36400B2B" w:rsidR="3C2D33B5" w:rsidRDefault="00E01292" w:rsidP="14270372">
            <w:pPr>
              <w:spacing w:after="0"/>
              <w:jc w:val="left"/>
            </w:pPr>
            <w:r>
              <w:t>Bruxelles</w:t>
            </w:r>
          </w:p>
          <w:p w14:paraId="5C918E8F" w14:textId="61405E58" w:rsidR="3C2D33B5" w:rsidRDefault="00E01292"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28378122" w:rsidR="006938F5" w:rsidRDefault="00E01292" w:rsidP="006718D3">
            <w:pPr>
              <w:spacing w:after="0"/>
              <w:jc w:val="left"/>
            </w:pPr>
            <w:r>
              <w:t>With allowances</w:t>
            </w:r>
          </w:p>
          <w:p w14:paraId="02E31856" w14:textId="5462844F" w:rsidR="006938F5" w:rsidRDefault="00E01292" w:rsidP="006718D3">
            <w:pPr>
              <w:spacing w:after="0"/>
              <w:jc w:val="left"/>
            </w:pPr>
            <w:r>
              <w:t>Avec indemnités</w:t>
            </w:r>
          </w:p>
          <w:p w14:paraId="720FD450" w14:textId="18293B3C" w:rsidR="006938F5" w:rsidRDefault="00E01292"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6481FD10" w:rsidR="006938F5" w:rsidRDefault="00E01292" w:rsidP="006718D3">
            <w:pPr>
              <w:spacing w:after="0"/>
              <w:jc w:val="left"/>
            </w:pPr>
            <w:r>
              <w:t>Member States</w:t>
            </w:r>
          </w:p>
          <w:p w14:paraId="2A7DF233" w14:textId="1B7FC8D3" w:rsidR="006938F5" w:rsidRDefault="00E01292" w:rsidP="006718D3">
            <w:pPr>
              <w:spacing w:after="0"/>
              <w:jc w:val="left"/>
            </w:pPr>
            <w:r>
              <w:t>États membres</w:t>
            </w:r>
          </w:p>
          <w:p w14:paraId="13C75E2E" w14:textId="356D547D" w:rsidR="006938F5" w:rsidRDefault="00E01292"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715ABCCD" w:rsidR="006938F5" w:rsidRDefault="00E01292" w:rsidP="006718D3">
            <w:pPr>
              <w:spacing w:after="0"/>
              <w:jc w:val="left"/>
            </w:pPr>
            <w:r>
              <w:t>27/04/2026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764D8559" w:rsidR="00A95A44" w:rsidRPr="00E61551" w:rsidRDefault="00E01292" w:rsidP="00A95A44">
      <w:pPr>
        <w:spacing w:after="0"/>
        <w:jc w:val="right"/>
        <w:rPr>
          <w:sz w:val="22"/>
          <w:szCs w:val="18"/>
          <w:lang w:val="en-US"/>
        </w:rPr>
      </w:pPr>
      <w:r>
        <w:rPr>
          <w:sz w:val="22"/>
          <w:szCs w:val="18"/>
          <w:lang w:val="en-US"/>
        </w:rPr>
        <w:t>11/02/2026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1130C3DD" w14:textId="77777777" w:rsidR="00E01292" w:rsidRDefault="00E01292" w:rsidP="003C1977">
      <w:pPr>
        <w:spacing w:after="0"/>
      </w:pPr>
      <w:r>
        <w:t xml:space="preserve">DG Trade and Economic Security is responsible for leading the EU’s common commercial trade policy, one of the European Union’s exclusive competences. </w:t>
      </w:r>
    </w:p>
    <w:p w14:paraId="3A1020DD" w14:textId="77777777" w:rsidR="00E01292" w:rsidRDefault="00E01292" w:rsidP="003C1977">
      <w:pPr>
        <w:spacing w:after="0"/>
      </w:pPr>
      <w:r>
        <w:t>Trade policy plays a critical role in enhancing the EU’s economic competitiveness, shaping globalisation, and defending the EU from unfair trade practices and threats to its economic security.</w:t>
      </w:r>
    </w:p>
    <w:p w14:paraId="4CBE7B5E" w14:textId="77777777" w:rsidR="00E01292" w:rsidRDefault="00E01292" w:rsidP="003C1977">
      <w:pPr>
        <w:spacing w:after="0"/>
      </w:pPr>
      <w:r>
        <w:t xml:space="preserve">The Unit designs and coordinates the European Union's trade policy with regard to the Southern Neighbourhood in North Africa and the Middle East, Türkiye, Russia, Belarus, Central Asia, the Gulf Cooperation Council, Iran, Iraq and Yemen. The Unit is the focal point for all trade-related contacts with these countries and their regional groupings (the Union for the Mediterranean, the Eurasian Economic Union) and it also contributes to the implementation of the EU‘s Africa Strategy. It is in charge of trade negotiations as well as the management and co-ordination of all bilateral trade issues. The Unit monitors trade and investment policy developments and seeks to resolve market difficulties encountered by EU companies in the region and ensures compliance with trade and investment bilateral and multilateral/WTO rules. It liaises with the unit responsible for sanctions within DG TRADE in respect of trade sanctions on Russia, Belarus and Iran. It ensures close cooperation and coordination with the EU Delegations and offices in the Southern Neighbourhood in North Africa and the Middle East, Türkiye, Russia, Belarus, Central Asia, the Gulf Cooperation Council, Iran, Iraq and Yemen. </w:t>
      </w:r>
    </w:p>
    <w:p w14:paraId="2444BC8A" w14:textId="34FF99DD"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77E0BD2B" w14:textId="77777777" w:rsidR="00E01292" w:rsidRDefault="00E01292" w:rsidP="003C1977">
      <w:pPr>
        <w:spacing w:after="0"/>
      </w:pPr>
      <w:r>
        <w:t xml:space="preserve">We propose a highly interesting and rewarding position that allows gaining a unique insight into EU trade policy and other associated policies through working in DG TRADE. </w:t>
      </w:r>
    </w:p>
    <w:p w14:paraId="5C88AB81" w14:textId="77777777" w:rsidR="00E01292" w:rsidRDefault="00E01292" w:rsidP="003C1977">
      <w:pPr>
        <w:spacing w:after="0"/>
      </w:pPr>
      <w:r>
        <w:t>As a policy coordinator you would be desk officer for Egypt, Libya, the Eurasian Economic Union, Russia and Belarus. Given the large number of countries covered by the unit and potential shifts in policy priorities, the candidate selected may deal with other countries during her/his term in the unit.</w:t>
      </w:r>
    </w:p>
    <w:p w14:paraId="2E199F5F" w14:textId="77777777" w:rsidR="00E01292" w:rsidRDefault="00E01292" w:rsidP="003C1977">
      <w:pPr>
        <w:spacing w:after="0"/>
      </w:pPr>
      <w:r>
        <w:t xml:space="preserve">The job requires regular contacts and coordination with other DG Trade units, other Commission services, the EEAS, Member States and the Council, the European Parliament, business organisations and civil society as well as with the respective third countries. </w:t>
      </w:r>
    </w:p>
    <w:p w14:paraId="4FA38409" w14:textId="61AC67DE"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5F9A0AAE" w14:textId="77777777" w:rsidR="00E01292" w:rsidRDefault="00E01292" w:rsidP="00527473">
      <w:pPr>
        <w:spacing w:after="0"/>
        <w:jc w:val="left"/>
      </w:pPr>
      <w:r>
        <w:t>•</w:t>
      </w:r>
      <w:r>
        <w:tab/>
        <w:t xml:space="preserve">We are looking for a committed and highly motivated colleague with professional track-record in trade policy. </w:t>
      </w:r>
    </w:p>
    <w:p w14:paraId="0374A0B2" w14:textId="77777777" w:rsidR="00E01292" w:rsidRDefault="00E01292" w:rsidP="00527473">
      <w:pPr>
        <w:spacing w:after="0"/>
        <w:jc w:val="left"/>
      </w:pPr>
      <w:r>
        <w:t>•</w:t>
      </w:r>
      <w:r>
        <w:tab/>
        <w:t xml:space="preserve">The successful candidate should have strong sense of initiative, be a team player with excellent coordination skills. </w:t>
      </w:r>
    </w:p>
    <w:p w14:paraId="35533066" w14:textId="77777777" w:rsidR="00E01292" w:rsidRDefault="00E01292" w:rsidP="00527473">
      <w:pPr>
        <w:spacing w:after="0"/>
        <w:jc w:val="left"/>
      </w:pPr>
      <w:r>
        <w:lastRenderedPageBreak/>
        <w:t>•</w:t>
      </w:r>
      <w:r>
        <w:tab/>
        <w:t>He/she must have very good drafting and communication, including public speaking skills, in English. Good Knowledge of French would be an asset.</w:t>
      </w:r>
    </w:p>
    <w:p w14:paraId="288C7ABA" w14:textId="77777777" w:rsidR="00E01292" w:rsidRDefault="00E01292" w:rsidP="00527473">
      <w:pPr>
        <w:spacing w:after="0"/>
        <w:jc w:val="left"/>
      </w:pPr>
      <w:r>
        <w:t>•</w:t>
      </w:r>
      <w:r>
        <w:tab/>
        <w:t xml:space="preserve">He/she should have strong diplomatic skills, awareness of the consultation and decision-making procedures of the EU as well as in external representation. </w:t>
      </w:r>
    </w:p>
    <w:p w14:paraId="164B71DD" w14:textId="77777777" w:rsidR="00E01292" w:rsidRDefault="00E01292" w:rsidP="00527473">
      <w:pPr>
        <w:spacing w:after="0"/>
        <w:jc w:val="left"/>
      </w:pPr>
      <w:r>
        <w:t>•</w:t>
      </w:r>
      <w:r>
        <w:tab/>
        <w:t>He/she will be resilient colleague with a can-do attitude, flexibility and readiness to work in a dynamic and dedicated team.</w:t>
      </w:r>
    </w:p>
    <w:p w14:paraId="05F10F09" w14:textId="77777777" w:rsidR="00E01292" w:rsidRDefault="00E01292" w:rsidP="00527473">
      <w:pPr>
        <w:spacing w:after="0"/>
        <w:jc w:val="left"/>
      </w:pPr>
      <w:r>
        <w:t>•</w:t>
      </w:r>
      <w:r>
        <w:tab/>
        <w:t>Good knowledge of handling trade relations with third countries and prior experience in EU relations with the Southern Neighbourhood would be an asset.</w:t>
      </w:r>
    </w:p>
    <w:p w14:paraId="0DE8C532" w14:textId="4B8344BE"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33C498B1" w:rsidR="0017274D" w:rsidRPr="008250D4" w:rsidRDefault="00E01292" w:rsidP="0017274D">
      <w:pPr>
        <w:spacing w:after="0"/>
        <w:jc w:val="right"/>
        <w:rPr>
          <w:sz w:val="22"/>
          <w:szCs w:val="18"/>
        </w:rPr>
      </w:pPr>
      <w:r>
        <w:rPr>
          <w:sz w:val="22"/>
          <w:szCs w:val="18"/>
        </w:rPr>
        <w:t>11/02/2026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48798758" w14:textId="77777777" w:rsidR="00E01292" w:rsidRDefault="00E01292" w:rsidP="00527473">
      <w:pPr>
        <w:spacing w:after="0"/>
        <w:rPr>
          <w:lang w:val="de-DE"/>
        </w:rPr>
      </w:pPr>
      <w:r>
        <w:rPr>
          <w:lang w:val="de-DE"/>
        </w:rPr>
        <w:t>La DG Commerce et Sécurité économique est responsable de la conduite de la politique commerciale commune de l’Union européenne, l’une des compétences exclusives de l’UE. La politique commerciale joue un rôle essentiel dans le renforcement de la compétitivité économique de l’Union, dans la structuration de la mondialisation et dans la défense de l’UE contre les pratiques commerciales déloyales et les menaces pesant sur sa sécurité économique.</w:t>
      </w:r>
    </w:p>
    <w:p w14:paraId="7AE6A3A8" w14:textId="77777777" w:rsidR="00E01292" w:rsidRDefault="00E01292" w:rsidP="00527473">
      <w:pPr>
        <w:spacing w:after="0"/>
        <w:rPr>
          <w:lang w:val="de-DE"/>
        </w:rPr>
      </w:pPr>
      <w:r>
        <w:rPr>
          <w:lang w:val="de-DE"/>
        </w:rPr>
        <w:t>L’Entité conçoit et coordonne la politique commerciale de l’Union européenne avec le voisinage méridional de l’Afrique du Nord et du Moyen-Orient, la Turquie, la Russie, la Biélorussie, l’Asie centrale, le Conseil de coopération du Golfe, l’Iran, l’Iraq et le Yémen. L’Entité est le point de contact pour tous les contacts commerciaux avec ces pays et leurs groupements régionaux (l’Union pour la Méditerranée, l’Union économique eurasienne) et elle contribue également à la mise en œuvre de la stratégie de l’UE pour l’Afrique. Elle est chargée des négociations commerciales ainsi que de la gestion et de la coordination de toutes les questions commerciales bilatérales. L’Entité suit l’évolution de la politique de commerce et d’investissement et cherche à résoudre les difficultés de marché rencontrées par les entreprises de l’UE dans la région et veille au respect des règles bilatérales et multilatérales/de l’OMC en matière de commerce et d’investissement. Elle assure la liaison avec l’unité chargée des sanctions au sein de la DG Commerce en ce qui concerne les sanctions commerciales à l’encontre de la Russie, de la Biélorussie et de l’Iran. Elle assure une coopération et une coordination étroite avec les délégations et bureaux de l’UE dans le voisinage méridional en Afrique du Nord et au Moyen-Orient, en Turquie, en Russie, en Biélorussie, en Asie centrale, au Conseil de coopération du Golfe, en Iran, en Iraq et au Yémen.</w:t>
      </w:r>
    </w:p>
    <w:p w14:paraId="6810D07E" w14:textId="1B6132CD"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38AD3666" w14:textId="77777777" w:rsidR="00E01292" w:rsidRDefault="00E01292" w:rsidP="00527473">
      <w:pPr>
        <w:spacing w:after="0"/>
        <w:jc w:val="left"/>
        <w:rPr>
          <w:lang w:val="de-DE"/>
        </w:rPr>
      </w:pPr>
      <w:r>
        <w:rPr>
          <w:lang w:val="de-DE"/>
        </w:rPr>
        <w:t xml:space="preserve">Nous proposons une position très intéressante et gratifiante qui permet d’acquérir une connaissance unique de la politique commerciale de l’UE et d’autres politiques connexes en travaillant à la DG Commerce. </w:t>
      </w:r>
    </w:p>
    <w:p w14:paraId="72DC2E8A" w14:textId="77777777" w:rsidR="00E01292" w:rsidRDefault="00E01292" w:rsidP="00527473">
      <w:pPr>
        <w:spacing w:after="0"/>
        <w:jc w:val="left"/>
        <w:rPr>
          <w:lang w:val="de-DE"/>
        </w:rPr>
      </w:pPr>
      <w:r>
        <w:rPr>
          <w:lang w:val="de-DE"/>
        </w:rPr>
        <w:t>En tant que coordinateur politique, vous serez chargé de mission pour l’Égypte, la Libye, l’Union économique eurasienne, la Russie et la Biélorussie. Compte tenu du grand nombre de pays couverts par l’unité et des changements potentiels dans les priorités politiques, le candidat retenu peut traiter avec d’autres pays au cours de son mandat dans l’unité.</w:t>
      </w:r>
    </w:p>
    <w:p w14:paraId="4BF5A759" w14:textId="77777777" w:rsidR="00E01292" w:rsidRDefault="00E01292" w:rsidP="00527473">
      <w:pPr>
        <w:spacing w:after="0"/>
        <w:jc w:val="left"/>
        <w:rPr>
          <w:lang w:val="de-DE"/>
        </w:rPr>
      </w:pPr>
      <w:r>
        <w:rPr>
          <w:lang w:val="de-DE"/>
        </w:rPr>
        <w:t>Ce poste nécessite des contacts et une coordination régulière avec d’autres unités de la DG Commerce, d’autres services de la Commission, le SEAE, les États membres et le Conseil, le Parlement européen, les organisations professionnelles et la société civile, ainsi qu’avec les pays tiers concernés.</w:t>
      </w:r>
    </w:p>
    <w:p w14:paraId="59404C02" w14:textId="04B26C69"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6C1CF225" w14:textId="77777777" w:rsidR="00E01292" w:rsidRDefault="00E01292" w:rsidP="00527473">
      <w:pPr>
        <w:spacing w:after="0"/>
        <w:rPr>
          <w:lang w:val="de-DE"/>
        </w:rPr>
      </w:pPr>
      <w:r>
        <w:rPr>
          <w:lang w:val="de-DE"/>
        </w:rPr>
        <w:t>• Nous recherchons un(e) collègue engagé(e) et très motivé(e) ayant une expérience professionnelle dans le domaine de la politique commerciale.</w:t>
      </w:r>
    </w:p>
    <w:p w14:paraId="16877BBC" w14:textId="77777777" w:rsidR="00E01292" w:rsidRDefault="00E01292" w:rsidP="00527473">
      <w:pPr>
        <w:spacing w:after="0"/>
        <w:rPr>
          <w:lang w:val="de-DE"/>
        </w:rPr>
      </w:pPr>
      <w:r>
        <w:rPr>
          <w:lang w:val="de-DE"/>
        </w:rPr>
        <w:t xml:space="preserve">• Le/la candidat(e) retenu(e) devra avoir un sens aigu de l’initiative, avoir un esprit d’équipe et d’excellentes compétences en matière de coordination. </w:t>
      </w:r>
    </w:p>
    <w:p w14:paraId="04DEE6E3" w14:textId="77777777" w:rsidR="00E01292" w:rsidRDefault="00E01292" w:rsidP="00527473">
      <w:pPr>
        <w:spacing w:after="0"/>
        <w:rPr>
          <w:lang w:val="de-DE"/>
        </w:rPr>
      </w:pPr>
      <w:r>
        <w:rPr>
          <w:lang w:val="de-DE"/>
        </w:rPr>
        <w:t>• Il / elle doit avoir une très bonne rédaction et communication, y compris des compétences d'expression orale en public, en anglais. Une bonne connaissance du français serait un atout.</w:t>
      </w:r>
    </w:p>
    <w:p w14:paraId="16573DC1" w14:textId="77777777" w:rsidR="00E01292" w:rsidRDefault="00E01292" w:rsidP="00527473">
      <w:pPr>
        <w:spacing w:after="0"/>
        <w:rPr>
          <w:lang w:val="de-DE"/>
        </w:rPr>
      </w:pPr>
      <w:r>
        <w:rPr>
          <w:lang w:val="de-DE"/>
        </w:rPr>
        <w:t xml:space="preserve">• Il/elle doit posséder de solides compétences diplomatiques, connaître les procédures de consultation et de prise de décision de l’UE ainsi que dans la représentation extérieure. </w:t>
      </w:r>
    </w:p>
    <w:p w14:paraId="6A32211D" w14:textId="77777777" w:rsidR="00E01292" w:rsidRDefault="00E01292" w:rsidP="00527473">
      <w:pPr>
        <w:spacing w:after="0"/>
        <w:rPr>
          <w:lang w:val="de-DE"/>
        </w:rPr>
      </w:pPr>
      <w:r>
        <w:rPr>
          <w:lang w:val="de-DE"/>
        </w:rPr>
        <w:t xml:space="preserve">• Il/elle sera un collègue résilient, capable de faire preuve de souplesse et de volonté de travailler au sein d’une équipe dynamique et spécialisée.  </w:t>
      </w:r>
    </w:p>
    <w:p w14:paraId="05648F2A" w14:textId="77777777" w:rsidR="00E01292" w:rsidRDefault="00E01292" w:rsidP="00527473">
      <w:pPr>
        <w:spacing w:after="0"/>
        <w:rPr>
          <w:lang w:val="de-DE"/>
        </w:rPr>
      </w:pPr>
      <w:r>
        <w:rPr>
          <w:lang w:val="de-DE"/>
        </w:rPr>
        <w:t>• Une bonne connaissance du traitement des relations commerciales avec les pays tiers et une expérience préalable des relations de l’UE avec le voisinage méridional seraient un atout.</w:t>
      </w:r>
    </w:p>
    <w:p w14:paraId="6E2AC0E1" w14:textId="77777777" w:rsidR="00E01292" w:rsidRDefault="00E01292" w:rsidP="00527473">
      <w:pPr>
        <w:spacing w:after="0"/>
        <w:rPr>
          <w:lang w:val="de-DE"/>
        </w:rPr>
      </w:pPr>
    </w:p>
    <w:p w14:paraId="7B92B82C" w14:textId="7DD4F793"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01C9138A" w:rsidR="0017274D" w:rsidRPr="00E61551" w:rsidRDefault="00E01292" w:rsidP="0017274D">
      <w:pPr>
        <w:spacing w:after="0"/>
        <w:jc w:val="right"/>
        <w:rPr>
          <w:sz w:val="22"/>
          <w:szCs w:val="18"/>
          <w:lang w:val="de-DE"/>
        </w:rPr>
      </w:pPr>
      <w:r>
        <w:rPr>
          <w:sz w:val="22"/>
          <w:szCs w:val="18"/>
          <w:lang w:val="de-DE"/>
        </w:rPr>
        <w:t>11/02/2026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42F4CBE9" w14:textId="77777777" w:rsidR="00E01292" w:rsidRDefault="00E01292" w:rsidP="00527473">
      <w:pPr>
        <w:spacing w:after="0"/>
        <w:rPr>
          <w:lang w:val="de-DE"/>
        </w:rPr>
      </w:pPr>
      <w:r>
        <w:rPr>
          <w:lang w:val="de-DE"/>
        </w:rPr>
        <w:t>Die Generaldirektion Handel und Wirtschaftssicherheit ist für die Leitung der gemeinsamen Handelspolitik der Europäischen Union verantwortlich, einer der ausschließlichen Zuständigkeiten der EU.</w:t>
      </w:r>
    </w:p>
    <w:p w14:paraId="45B4DD67" w14:textId="77777777" w:rsidR="00E01292" w:rsidRDefault="00E01292" w:rsidP="00527473">
      <w:pPr>
        <w:spacing w:after="0"/>
        <w:rPr>
          <w:lang w:val="de-DE"/>
        </w:rPr>
      </w:pPr>
      <w:r>
        <w:rPr>
          <w:lang w:val="de-DE"/>
        </w:rPr>
        <w:t xml:space="preserve">Die Handelspolitik spielt eine entscheidende Rolle bei der Stärkung der wirtschaftlichen Wettbewerbsfähigkeit der Union, bei der Gestaltung der Globalisierung sowie beim Schutz der EU vor unlauteren Handelspraktiken und Bedrohungen ihrer wirtschaftlichen Sicherheit. </w:t>
      </w:r>
    </w:p>
    <w:p w14:paraId="0FADE003" w14:textId="77777777" w:rsidR="00E01292" w:rsidRDefault="00E01292" w:rsidP="00527473">
      <w:pPr>
        <w:spacing w:after="0"/>
        <w:rPr>
          <w:lang w:val="de-DE"/>
        </w:rPr>
      </w:pPr>
      <w:r>
        <w:rPr>
          <w:lang w:val="de-DE"/>
        </w:rPr>
        <w:t>Das Referat TRADE E.2 konzipiert und koordiniert die Handelspolitik der Europäischen Union in Bezug auf die südliche Nachbarschaft in Nordafrika und im Nahen Osten, die Türkei, Russland, Belarus, Zentralasien, den Golf-Kooperationsrat, Iran, Irak und Jemen. Das Referat ist die Anlaufstelle für alle handelsbezogenen Kontakte mit diesen Ländern und ihren regionalen Zusammenschlüssen (Union für den Mittelmeerraum, Eurasische Wirtschaftsunion) und trägt auch zur Umsetzung der Afrika-Strategie der EU bei. Es ist für Handelsverhandlungen sowie für die Verwaltung und Koordinierung aller bilateralen Handelsangelegenheiten zuständig. Das Referat überwacht die Entwicklung der Handels- und Investitionspolitik und bemüht sich um die Lösung von Marktschwierigkeiten, mit denen EU-Unternehmen in der Region konfrontiert sind, und sorgt für die Einhaltung der bilateralen sowie multilateralen/WTO-Handels- und Investitionsvorschriften. Es arbeitet eng mit dem für Sanktionen zuständigen Referat innerhalb des GD-Handels zusammen, insbesondere im Hinblick auf die Handelssanktionen gegen Russland, Belarus und dem Iran.</w:t>
      </w:r>
    </w:p>
    <w:p w14:paraId="5BFEAB8F" w14:textId="77777777" w:rsidR="00E01292" w:rsidRDefault="00E01292" w:rsidP="00527473">
      <w:pPr>
        <w:spacing w:after="0"/>
        <w:rPr>
          <w:lang w:val="de-DE"/>
        </w:rPr>
      </w:pPr>
      <w:r>
        <w:rPr>
          <w:lang w:val="de-DE"/>
        </w:rPr>
        <w:t xml:space="preserve"> Das Referat gewährleistet eine enge Zusammenarbeit und Koordinierung mit den EU-Delegationen und -Büros in der südlichen Nachbarschaft in Nordafrika und im Nahen Osten, in der Türkei, in Russland, Belarus, Zentralasien, in dem Golf-Kooperationsrat, im Iran, Irak und Jemen.</w:t>
      </w:r>
    </w:p>
    <w:p w14:paraId="2B6785AE" w14:textId="32ED7DC5"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46ABC791" w14:textId="77777777" w:rsidR="00E01292" w:rsidRDefault="00E01292" w:rsidP="00527473">
      <w:pPr>
        <w:spacing w:after="0"/>
        <w:rPr>
          <w:lang w:val="de-DE"/>
        </w:rPr>
      </w:pPr>
      <w:r>
        <w:rPr>
          <w:lang w:val="de-DE"/>
        </w:rPr>
        <w:t xml:space="preserve">Wir bieten eine sehr interessante Position als ANS an, die ermöglicht, durch die Arbeit beim GD-Handel einzigartige Einblicke in die Handelspolitik der EU und andere damit verbundene Politikbereiche zu gewinnen. </w:t>
      </w:r>
    </w:p>
    <w:p w14:paraId="7F1BA68A" w14:textId="77777777" w:rsidR="00E01292" w:rsidRDefault="00E01292" w:rsidP="00527473">
      <w:pPr>
        <w:spacing w:after="0"/>
        <w:rPr>
          <w:lang w:val="de-DE"/>
        </w:rPr>
      </w:pPr>
      <w:r>
        <w:rPr>
          <w:lang w:val="de-DE"/>
        </w:rPr>
        <w:t>Als politischer Koordinator/politische Koordinatorin wären Sie Referent(in) für Ägypten, Libyen, die Eurasische Wirtschaftsunion, Russland und Belarus. Angesichts der großen Anzahl der von dem Referat abgedeckten Länder und möglicher Verschiebungen bei den politischen Prioritäten kann sich der/die ausgewählte Bewerber(in) während seiner/ihrer Amtszeit im Referat mit anderen Ländern befassen.</w:t>
      </w:r>
    </w:p>
    <w:p w14:paraId="056D6C94" w14:textId="77777777" w:rsidR="00E01292" w:rsidRDefault="00E01292" w:rsidP="00527473">
      <w:pPr>
        <w:spacing w:after="0"/>
        <w:rPr>
          <w:lang w:val="de-DE"/>
        </w:rPr>
      </w:pPr>
    </w:p>
    <w:p w14:paraId="60E6AB79" w14:textId="77777777" w:rsidR="00E01292" w:rsidRDefault="00E01292" w:rsidP="00527473">
      <w:pPr>
        <w:spacing w:after="0"/>
        <w:rPr>
          <w:lang w:val="de-DE"/>
        </w:rPr>
      </w:pPr>
      <w:r>
        <w:rPr>
          <w:lang w:val="de-DE"/>
        </w:rPr>
        <w:t>Die Tätigkeit erfordert regelmäßige Kontakte und eine stetige Koordinierung mit anderen Referaten der GD-Handel, anderen Kommissionsdienststellen, dem EAD, den Mitgliedstaaten und dem Rat, dem Europäischen Parlament, Wirtschaftsverbänden und der Zivilgesellschaft sowie mit den jeweiligen Drittländern.</w:t>
      </w:r>
    </w:p>
    <w:p w14:paraId="2BE34DBA" w14:textId="434C4B04"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41A9CC9D" w14:textId="77777777" w:rsidR="00E01292" w:rsidRDefault="00E01292" w:rsidP="00527473">
      <w:pPr>
        <w:spacing w:after="0"/>
        <w:rPr>
          <w:lang w:val="en-US"/>
        </w:rPr>
      </w:pPr>
      <w:r>
        <w:rPr>
          <w:lang w:val="en-US"/>
        </w:rPr>
        <w:t>Wir suchen eine engagierte, dynamische und hochmotivierte Person mit Berufserfahrung in der Handelspolitik.</w:t>
      </w:r>
    </w:p>
    <w:p w14:paraId="37CE1384" w14:textId="77777777" w:rsidR="00E01292" w:rsidRDefault="00E01292" w:rsidP="00527473">
      <w:pPr>
        <w:spacing w:after="0"/>
        <w:rPr>
          <w:lang w:val="en-US"/>
        </w:rPr>
      </w:pPr>
      <w:r>
        <w:rPr>
          <w:lang w:val="en-US"/>
        </w:rPr>
        <w:t>• Der erfolgreiche Bewerber/die erfolgreiche Bewerberin sollte eine starke Eigeninitiative sowie ausgeprägte Teamfähigkeit haben als auch ausgezeichnete Koordinationsfähigkeiten besitzen.</w:t>
      </w:r>
    </w:p>
    <w:p w14:paraId="6DA33DBB" w14:textId="77777777" w:rsidR="00E01292" w:rsidRDefault="00E01292" w:rsidP="00527473">
      <w:pPr>
        <w:spacing w:after="0"/>
        <w:rPr>
          <w:lang w:val="en-US"/>
        </w:rPr>
      </w:pPr>
      <w:r>
        <w:rPr>
          <w:lang w:val="en-US"/>
        </w:rPr>
        <w:t>• Er/Sie sollte über sehr gute redaktionelle und kommunikative Fähigkeiten verfügen, einschließlich der Fähigkeit zum öffentlichen Auftreten in englischer Sprache. Gute Französischkenntnisse wären von Vorteil.</w:t>
      </w:r>
    </w:p>
    <w:p w14:paraId="761E33B5" w14:textId="77777777" w:rsidR="00E01292" w:rsidRDefault="00E01292" w:rsidP="00527473">
      <w:pPr>
        <w:spacing w:after="0"/>
        <w:rPr>
          <w:lang w:val="en-US"/>
        </w:rPr>
      </w:pPr>
      <w:r>
        <w:rPr>
          <w:lang w:val="en-US"/>
        </w:rPr>
        <w:t>• Er/sie sollte über ausgeprägte diplomatische Fähigkeiten verfügen und mit den Konsultations- und Entscheidungsverfahren der EU sowie der Außenvertretung vertraut sein.</w:t>
      </w:r>
    </w:p>
    <w:p w14:paraId="199A4AA5" w14:textId="77777777" w:rsidR="00E01292" w:rsidRDefault="00E01292" w:rsidP="00527473">
      <w:pPr>
        <w:spacing w:after="0"/>
        <w:rPr>
          <w:lang w:val="en-US"/>
        </w:rPr>
      </w:pPr>
      <w:r>
        <w:rPr>
          <w:lang w:val="en-US"/>
        </w:rPr>
        <w:t>•  Er/Sie sollte belastbar sein, eine lösungsorientierte Haltung besitzen, flexibel sein sowie die Bereitschaft haben, in einem dynamischen und engagierten Team zu arbeiten.</w:t>
      </w:r>
    </w:p>
    <w:p w14:paraId="41025E04" w14:textId="77777777" w:rsidR="00E01292" w:rsidRDefault="00E01292" w:rsidP="00527473">
      <w:pPr>
        <w:spacing w:after="0"/>
        <w:rPr>
          <w:lang w:val="en-US"/>
        </w:rPr>
      </w:pPr>
      <w:r>
        <w:rPr>
          <w:lang w:val="en-US"/>
        </w:rPr>
        <w:t xml:space="preserve">• Gute Kenntnisse im Umgang mit Handelsbeziehungen zu Drittländern sowie bisherige Erfahrungen in den EU-Beziehungen zur Südlichen Nachbarschaft wären von Vorteil. </w:t>
      </w:r>
    </w:p>
    <w:p w14:paraId="59D8C938" w14:textId="77777777" w:rsidR="00E01292" w:rsidRDefault="00E01292" w:rsidP="00527473">
      <w:pPr>
        <w:spacing w:after="0"/>
        <w:rPr>
          <w:lang w:val="en-US"/>
        </w:rPr>
      </w:pPr>
    </w:p>
    <w:p w14:paraId="7DFF067A" w14:textId="12DD9639"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E01292"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E01292"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E01292"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E01292"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E01292"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E01292"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E01292"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E01292"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E01292"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E01292"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5DB6"/>
    <w:rsid w:val="005C6DCE"/>
    <w:rsid w:val="00612C22"/>
    <w:rsid w:val="00623A0F"/>
    <w:rsid w:val="00630079"/>
    <w:rsid w:val="00670759"/>
    <w:rsid w:val="006718D3"/>
    <w:rsid w:val="006938F5"/>
    <w:rsid w:val="006B4A83"/>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01292"/>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2.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7.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0394DFE5-253A-4153-898E-8455850CD0E5}">
  <ds:schemaRefs/>
</ds:datastoreItem>
</file>

<file path=customXml/itemProps3.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5.xml><?xml version="1.0" encoding="utf-8"?>
<ds:datastoreItem xmlns:ds="http://schemas.openxmlformats.org/officeDocument/2006/customXml" ds:itemID="{EA7EABF6-B5C2-4034-A65C-4ECA35824A30}"/>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9527879E-A095-452E-B6E3-1C85628FFB16}">
  <ds:schemaRefs/>
</ds:datastoreItem>
</file>

<file path=customXml/itemProps8.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3588</Words>
  <Characters>20455</Characters>
  <Application>Microsoft Office Word</Application>
  <DocSecurity>4</DocSecurity>
  <PresentationFormat>Microsoft Word 14.0</PresentationFormat>
  <Lines>170</Lines>
  <Paragraphs>47</Paragraphs>
  <ScaleCrop>true</ScaleCrop>
  <Company/>
  <LinksUpToDate>false</LinksUpToDate>
  <CharactersWithSpaces>23996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2026-02-11T14:17:00Z</dcterms:created>
  <dcterms:modified xsi:type="dcterms:W3CDTF">2026-02-11T14:17:00Z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